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7380372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lang w:val="es-ES"/>
        </w:rPr>
      </w:sdtEndPr>
      <w:sdtContent>
        <w:p w:rsidR="00440D10" w:rsidRDefault="00440D10"/>
        <w:p w:rsidR="00440D10" w:rsidRDefault="00440D10">
          <w:pPr>
            <w:rPr>
              <w:rFonts w:ascii="Times New Roman" w:hAnsi="Times New Roman" w:cs="Times New Roman"/>
              <w:lang w:val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915035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-1413698562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40D10" w:rsidRDefault="00440D10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DI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+BOqZnoCAABe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-1413698562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40D10" w:rsidRDefault="00440D10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DI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lang w:val="es-PR"/>
                                  </w:rPr>
                                  <w:alias w:val="Autor"/>
                                  <w:tag w:val=""/>
                                  <w:id w:val="-202316313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440D10" w:rsidRPr="00440D10" w:rsidRDefault="00440D10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s-PR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  <w:lang w:val="es-PR"/>
                                      </w:rPr>
                                      <w:t>Sylvia Alamo</w:t>
                                    </w:r>
                                  </w:p>
                                </w:sdtContent>
                              </w:sdt>
                              <w:p w:rsidR="00440D10" w:rsidRPr="00440D10" w:rsidRDefault="00440D10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  <w:lang w:val="es-PR"/>
                                    </w:rPr>
                                    <w:alias w:val="Compañía"/>
                                    <w:tag w:val=""/>
                                    <w:id w:val="-164665209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  <w:lang w:val="es-PR"/>
                                      </w:rPr>
                                      <w:t>Etel604  Di aplicado al mundo laboral</w:t>
                                    </w:r>
                                  </w:sdtContent>
                                </w:sdt>
                              </w:p>
                              <w:p w:rsidR="00440D10" w:rsidRPr="00440D10" w:rsidRDefault="00440D10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2034454508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Esther Rubio- </w:t>
                                    </w:r>
                                    <w:proofErr w:type="spellStart"/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>Facilitadora</w:t>
                                    </w:r>
                                    <w:proofErr w:type="spellEnd"/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  <w:lang w:val="es-E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Cuadro de texto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lang w:val="es-PR"/>
                            </w:rPr>
                            <w:alias w:val="Autor"/>
                            <w:tag w:val=""/>
                            <w:id w:val="-2023163136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440D10" w:rsidRPr="00440D10" w:rsidRDefault="00440D10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es-PR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  <w:lang w:val="es-PR"/>
                                </w:rPr>
                                <w:t>Sylvia Alamo</w:t>
                              </w:r>
                            </w:p>
                          </w:sdtContent>
                        </w:sdt>
                        <w:p w:rsidR="00440D10" w:rsidRPr="00440D10" w:rsidRDefault="00440D10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es-PR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  <w:lang w:val="es-PR"/>
                              </w:rPr>
                              <w:alias w:val="Compañía"/>
                              <w:tag w:val=""/>
                              <w:id w:val="-164665209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  <w:lang w:val="es-PR"/>
                                </w:rPr>
                                <w:t>Etel604  Di aplicado al mundo laboral</w:t>
                              </w:r>
                            </w:sdtContent>
                          </w:sdt>
                        </w:p>
                        <w:p w:rsidR="00440D10" w:rsidRPr="00440D10" w:rsidRDefault="00440D10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es-PR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2034454508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Esther Rubio- </w:t>
                              </w:r>
                              <w:proofErr w:type="spellStart"/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>Facilitadora</w:t>
                              </w:r>
                              <w:proofErr w:type="spellEnd"/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40D10" w:rsidRPr="00440D10" w:rsidRDefault="00440D10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s-PR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  <w:lang w:val="es-PR"/>
                                    </w:rPr>
                                    <w:alias w:val="Título"/>
                                    <w:tag w:val=""/>
                                    <w:id w:val="156129196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440D10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  <w:lang w:val="es-PR"/>
                                      </w:rPr>
                                      <w:t>Diseno Instruccional</w:t>
                                    </w:r>
                                    <w:r w:rsidRPr="00440D10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  <w:lang w:val="es-PR"/>
                                      </w:rPr>
                                      <w:br/>
                                      <w:t xml:space="preserve">ejemplo taller de capacitacion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54071111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440D10" w:rsidRPr="00440D10" w:rsidRDefault="00440D10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  <w:lang w:val="es-PR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Inteligencia</w:t>
                                    </w:r>
                                    <w:proofErr w:type="spellEnd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emocional</w:t>
                                    </w:r>
                                    <w:proofErr w:type="spellEnd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a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Hoteles</w:t>
                                    </w:r>
                                    <w:proofErr w:type="spellEnd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 </w:t>
                                    </w:r>
                                    <w:proofErr w:type="spellStart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Calton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Cuadro de texto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+JfgIAAGQFAAAOAAAAZHJzL2Uyb0RvYy54bWysVE1v2zAMvQ/YfxB0X5ykSFsEdYosRYcB&#10;QVssHXpWZKkxJokapcTOfv0o2U6LbpcOu8i0+EiRjx9X16017KAw1OBKPhmNOVNOQlW755J/f7z9&#10;dMlZiMJVwoBTJT+qwK8XHz9cNX6uprADUylk5MSFeeNLvovRz4siyJ2yIozAK0dKDWhFpF98LioU&#10;DXm3ppiOx+dFA1h5BKlCoNubTskX2b/WSsZ7rYOKzJScYov5xHxu01ksrsT8GYXf1bIPQ/xDFFbU&#10;jh49uboRUbA91n+4srVECKDjSIItQOtaqpwDZTMZv8lmsxNe5VyInOBPNIX/51beHR6Q1RXVbnLG&#10;mROWirTaiwqBVYpF1UZgSUVENT7MCb/xZBHbz9CS0XAf6DLl32q06UuZMdIT5ccTzeSLSbqcXczO&#10;JmNSSdLNprOLy1yH4sXaY4hfFFiWhJIjlTGzKw7rECkSgg6Q9JiD29qYXErjWFPy87PZOBucNGRh&#10;XMKq3BS9m5RRF3mW4tGohDHum9JESk4gXeR2VCuD7CCokYSUysWce/ZL6ITSFMR7DHv8S1TvMe7y&#10;GF4GF0/GtnaAOfs3YVc/hpB1hyciX+WdxNhu29wN06GwW6iOVG+EbnSCl7c1FWUtQnwQSLNCdaT5&#10;j/d0aANEPvQSZzvAX3+7T3hqYdJy1tDslTz83AtUnJmvjpo7Deog4CBsB8Ht7QqoChPaLF5mkQww&#10;mkHUCPaJ1sIyvUIq4SS9VfLtIK5itwForUi1XGYQjaMXce02XibXqSipxR7bJ4G+78M0DXcwTKWY&#10;v2nHDpssHSz3EXSdezXx2rHY802jnFu4XztpV7z+z6iX5bj4DQ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LYk/iX4CAABk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:rsidR="00440D10" w:rsidRPr="00440D10" w:rsidRDefault="00440D10">
                          <w:pPr>
                            <w:pStyle w:val="Sinespaciado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s-PR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  <w:lang w:val="es-PR"/>
                              </w:rPr>
                              <w:alias w:val="Título"/>
                              <w:tag w:val=""/>
                              <w:id w:val="156129196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440D10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  <w:lang w:val="es-PR"/>
                                </w:rPr>
                                <w:t>Diseno Instruccional</w:t>
                              </w:r>
                              <w:r w:rsidRPr="00440D10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  <w:lang w:val="es-PR"/>
                                </w:rPr>
                                <w:br/>
                                <w:t xml:space="preserve">ejemplo taller de capacitacion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54071111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440D10" w:rsidRPr="00440D10" w:rsidRDefault="00440D10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  <w:lang w:val="es-PR"/>
                                </w:rPr>
                              </w:pPr>
                              <w:proofErr w:type="spell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Inteligencia</w:t>
                              </w:r>
                              <w:proofErr w:type="spellEnd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emocional</w:t>
                              </w:r>
                              <w:proofErr w:type="spellEnd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a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Hoteles</w:t>
                              </w:r>
                              <w:proofErr w:type="spellEnd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Calton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921AC40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Rectángulo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lang w:val="es-ES"/>
            </w:rPr>
            <w:br w:type="page"/>
          </w:r>
        </w:p>
      </w:sdtContent>
    </w:sdt>
    <w:p w:rsidR="00AF3A44" w:rsidRPr="004324F9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lastRenderedPageBreak/>
        <w:t>Audiencia</w:t>
      </w:r>
    </w:p>
    <w:p w:rsidR="00391EFB" w:rsidRPr="004324F9" w:rsidRDefault="00391EFB" w:rsidP="004324F9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532F48" w:rsidRPr="004324F9" w:rsidRDefault="00C37968" w:rsidP="004324F9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 xml:space="preserve">Esta capacitación </w:t>
      </w:r>
      <w:r w:rsidR="004324F9" w:rsidRPr="004324F9">
        <w:rPr>
          <w:rFonts w:ascii="Times New Roman" w:hAnsi="Times New Roman" w:cs="Times New Roman"/>
          <w:lang w:val="es-ES"/>
        </w:rPr>
        <w:t>está</w:t>
      </w:r>
      <w:r w:rsidRPr="004324F9">
        <w:rPr>
          <w:rFonts w:ascii="Times New Roman" w:hAnsi="Times New Roman" w:cs="Times New Roman"/>
          <w:lang w:val="es-ES"/>
        </w:rPr>
        <w:t xml:space="preserve"> dirig</w:t>
      </w:r>
      <w:r w:rsidR="00532F48" w:rsidRPr="004324F9">
        <w:rPr>
          <w:rFonts w:ascii="Times New Roman" w:hAnsi="Times New Roman" w:cs="Times New Roman"/>
          <w:lang w:val="es-ES"/>
        </w:rPr>
        <w:t xml:space="preserve">ida  a los empleados del </w:t>
      </w:r>
      <w:r w:rsidRPr="004324F9">
        <w:rPr>
          <w:rFonts w:ascii="Times New Roman" w:hAnsi="Times New Roman" w:cs="Times New Roman"/>
          <w:lang w:val="es-ES"/>
        </w:rPr>
        <w:t>área</w:t>
      </w:r>
      <w:r w:rsidR="00532F48" w:rsidRPr="004324F9">
        <w:rPr>
          <w:rFonts w:ascii="Times New Roman" w:hAnsi="Times New Roman" w:cs="Times New Roman"/>
          <w:lang w:val="es-ES"/>
        </w:rPr>
        <w:t xml:space="preserve"> de </w:t>
      </w:r>
      <w:r w:rsidR="009228D1">
        <w:rPr>
          <w:rFonts w:ascii="Times New Roman" w:hAnsi="Times New Roman" w:cs="Times New Roman"/>
          <w:lang w:val="es-ES"/>
        </w:rPr>
        <w:t xml:space="preserve">servicio al cliente en </w:t>
      </w:r>
      <w:r w:rsidR="00532F48" w:rsidRPr="004324F9">
        <w:rPr>
          <w:rFonts w:ascii="Times New Roman" w:hAnsi="Times New Roman" w:cs="Times New Roman"/>
          <w:lang w:val="es-ES"/>
        </w:rPr>
        <w:t xml:space="preserve">recepción </w:t>
      </w:r>
      <w:r w:rsidR="009228D1" w:rsidRPr="009228D1">
        <w:rPr>
          <w:rFonts w:ascii="Times New Roman" w:hAnsi="Times New Roman" w:cs="Times New Roman"/>
          <w:lang w:val="es-ES"/>
        </w:rPr>
        <w:t xml:space="preserve">tanto personal como vía telefónica </w:t>
      </w:r>
      <w:r w:rsidR="00A27E1A">
        <w:rPr>
          <w:rFonts w:ascii="Times New Roman" w:hAnsi="Times New Roman" w:cs="Times New Roman"/>
          <w:lang w:val="es-ES"/>
        </w:rPr>
        <w:t xml:space="preserve">de los Hoteles </w:t>
      </w:r>
      <w:proofErr w:type="spellStart"/>
      <w:r w:rsidR="00A27E1A">
        <w:rPr>
          <w:rFonts w:ascii="Times New Roman" w:hAnsi="Times New Roman" w:cs="Times New Roman"/>
          <w:lang w:val="es-ES"/>
        </w:rPr>
        <w:t>CAlton</w:t>
      </w:r>
      <w:proofErr w:type="spellEnd"/>
      <w:r w:rsidR="009228D1">
        <w:rPr>
          <w:rFonts w:ascii="Times New Roman" w:hAnsi="Times New Roman" w:cs="Times New Roman"/>
          <w:lang w:val="es-ES"/>
        </w:rPr>
        <w:t>. Se focalizara en los hoteles</w:t>
      </w:r>
      <w:r w:rsidR="00532F48" w:rsidRPr="004324F9">
        <w:rPr>
          <w:rFonts w:ascii="Times New Roman" w:hAnsi="Times New Roman" w:cs="Times New Roman"/>
          <w:lang w:val="es-ES"/>
        </w:rPr>
        <w:t xml:space="preserve"> ubicados en Puerto Rico</w:t>
      </w:r>
      <w:r w:rsidR="00A27E1A">
        <w:rPr>
          <w:rFonts w:ascii="Times New Roman" w:hAnsi="Times New Roman" w:cs="Times New Roman"/>
          <w:lang w:val="es-ES"/>
        </w:rPr>
        <w:t xml:space="preserve"> como primer grupo</w:t>
      </w:r>
      <w:r w:rsidR="00532F48" w:rsidRPr="004324F9">
        <w:rPr>
          <w:rFonts w:ascii="Times New Roman" w:hAnsi="Times New Roman" w:cs="Times New Roman"/>
          <w:lang w:val="es-ES"/>
        </w:rPr>
        <w:t>.</w:t>
      </w:r>
      <w:r w:rsidR="009228D1">
        <w:rPr>
          <w:rFonts w:ascii="Times New Roman" w:hAnsi="Times New Roman" w:cs="Times New Roman"/>
          <w:lang w:val="es-ES"/>
        </w:rPr>
        <w:t xml:space="preserve"> Ya que existen hoteles en todo el mundo se estará traduciendo y presentando al resto del personal de servicio al cliente de todos los hoteles.</w:t>
      </w:r>
    </w:p>
    <w:p w:rsidR="00391EFB" w:rsidRPr="004324F9" w:rsidRDefault="00391EFB" w:rsidP="004324F9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532F48" w:rsidRPr="004324F9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>Objetivos</w:t>
      </w:r>
    </w:p>
    <w:p w:rsidR="009228D1" w:rsidRDefault="00C37968" w:rsidP="004324F9">
      <w:pPr>
        <w:spacing w:line="480" w:lineRule="auto"/>
        <w:ind w:left="1080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>Al concluir la capacitación el participante</w:t>
      </w:r>
      <w:r w:rsidR="009228D1">
        <w:rPr>
          <w:rFonts w:ascii="Times New Roman" w:hAnsi="Times New Roman" w:cs="Times New Roman"/>
          <w:lang w:val="es-ES"/>
        </w:rPr>
        <w:t>:</w:t>
      </w:r>
    </w:p>
    <w:p w:rsidR="00C37968" w:rsidRPr="00440D10" w:rsidRDefault="009228D1" w:rsidP="00440D10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40D10">
        <w:rPr>
          <w:rFonts w:ascii="Times New Roman" w:hAnsi="Times New Roman" w:cs="Times New Roman"/>
          <w:lang w:val="es-ES"/>
        </w:rPr>
        <w:t>Desarrollará</w:t>
      </w:r>
      <w:r w:rsidR="00391EFB" w:rsidRPr="00440D10">
        <w:rPr>
          <w:rFonts w:ascii="Times New Roman" w:hAnsi="Times New Roman" w:cs="Times New Roman"/>
          <w:lang w:val="es-ES"/>
        </w:rPr>
        <w:t xml:space="preserve"> autoconocimiento de sus emociones.</w:t>
      </w:r>
    </w:p>
    <w:p w:rsidR="00391EFB" w:rsidRPr="00440D10" w:rsidRDefault="00476FBE" w:rsidP="00440D10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40D10">
        <w:rPr>
          <w:rFonts w:ascii="Times New Roman" w:hAnsi="Times New Roman" w:cs="Times New Roman"/>
          <w:lang w:val="es-ES"/>
        </w:rPr>
        <w:t>A</w:t>
      </w:r>
      <w:r w:rsidR="00391EFB" w:rsidRPr="00440D10">
        <w:rPr>
          <w:rFonts w:ascii="Times New Roman" w:hAnsi="Times New Roman" w:cs="Times New Roman"/>
          <w:lang w:val="es-ES"/>
        </w:rPr>
        <w:t>nalizará</w:t>
      </w:r>
      <w:r w:rsidR="008975CE" w:rsidRPr="00440D10">
        <w:rPr>
          <w:rFonts w:ascii="Times New Roman" w:hAnsi="Times New Roman" w:cs="Times New Roman"/>
          <w:lang w:val="es-ES"/>
        </w:rPr>
        <w:t xml:space="preserve"> las diferentes emociones y su impacto en el desarrollo laboral</w:t>
      </w:r>
    </w:p>
    <w:p w:rsidR="008975CE" w:rsidRPr="00440D10" w:rsidRDefault="00476FBE" w:rsidP="00440D10">
      <w:pPr>
        <w:pStyle w:val="Prrafodelista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40D10">
        <w:rPr>
          <w:rFonts w:ascii="Times New Roman" w:hAnsi="Times New Roman" w:cs="Times New Roman"/>
          <w:lang w:val="es-ES"/>
        </w:rPr>
        <w:t>A</w:t>
      </w:r>
      <w:r w:rsidR="008975CE" w:rsidRPr="00440D10">
        <w:rPr>
          <w:rFonts w:ascii="Times New Roman" w:hAnsi="Times New Roman" w:cs="Times New Roman"/>
          <w:lang w:val="es-ES"/>
        </w:rPr>
        <w:t>prenderá a can</w:t>
      </w:r>
      <w:r w:rsidR="004324F9" w:rsidRPr="00440D10">
        <w:rPr>
          <w:rFonts w:ascii="Times New Roman" w:hAnsi="Times New Roman" w:cs="Times New Roman"/>
          <w:lang w:val="es-ES"/>
        </w:rPr>
        <w:t>alizar las diferentes emociones dentro del área de trabajo y en su diario vivir.</w:t>
      </w:r>
    </w:p>
    <w:p w:rsidR="00DE548A" w:rsidRPr="004324F9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>Temas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1 Inteligencia Emocional – Fórmula del Éxito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2 Inteligencia Emocional y la Comunicación.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3 El manejo de las emociones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4 Tus relaciones interpersonales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5 Desarrollo de empatía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6 Los asesinos del crecimiento laboral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7 Su yo más inspirado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8 Escudos y armas de su liderazgo</w:t>
      </w:r>
    </w:p>
    <w:p w:rsidR="00A27E1A" w:rsidRPr="00A27E1A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9 Reflexiones adicionales</w:t>
      </w:r>
    </w:p>
    <w:p w:rsidR="00CA5A6D" w:rsidRPr="00CA5A6D" w:rsidRDefault="00A27E1A" w:rsidP="00A27E1A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>Tema 10 Tu mapa personal del éxito laboral.</w:t>
      </w:r>
      <w:r w:rsidRPr="00A27E1A">
        <w:rPr>
          <w:rFonts w:ascii="Times New Roman" w:hAnsi="Times New Roman" w:cs="Times New Roman"/>
          <w:lang w:val="es-ES"/>
        </w:rPr>
        <w:tab/>
      </w:r>
    </w:p>
    <w:p w:rsidR="00532F48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lastRenderedPageBreak/>
        <w:t>Actividad o estrategia</w:t>
      </w:r>
    </w:p>
    <w:p w:rsidR="00440D10" w:rsidRDefault="00440D10" w:rsidP="00440D10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bienvenida será vía email con video introductorio motivacional del tema a ser elaborado. Reciben también instrucciones preliminares del taller como fecha de comienzo, forma de contactarnos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, entre otros.</w:t>
      </w:r>
    </w:p>
    <w:p w:rsidR="001E0F43" w:rsidRDefault="00A25D59" w:rsidP="00CA5A6D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Presentación de objetivos</w:t>
      </w:r>
      <w:r w:rsidR="0001115F">
        <w:rPr>
          <w:rFonts w:ascii="Times New Roman" w:hAnsi="Times New Roman" w:cs="Times New Roman"/>
          <w:lang w:val="es-ES"/>
        </w:rPr>
        <w:t xml:space="preserve"> a través de la Plataforma educativa seleccionada</w:t>
      </w:r>
      <w:r w:rsidR="00A27E1A">
        <w:rPr>
          <w:rFonts w:ascii="Times New Roman" w:hAnsi="Times New Roman" w:cs="Times New Roman"/>
          <w:lang w:val="es-ES"/>
        </w:rPr>
        <w:t xml:space="preserve"> </w:t>
      </w:r>
    </w:p>
    <w:p w:rsidR="00A27E1A" w:rsidRDefault="00A27E1A" w:rsidP="00CA5A6D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el primer taller</w:t>
      </w:r>
    </w:p>
    <w:p w:rsidR="000A7088" w:rsidRDefault="000A7088" w:rsidP="000A7088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Pre Prueba o evaluación previa</w:t>
      </w:r>
    </w:p>
    <w:p w:rsidR="00A25D59" w:rsidRDefault="00290420" w:rsidP="000A7088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Podcast </w:t>
      </w:r>
      <w:r w:rsidR="0001115F">
        <w:rPr>
          <w:rFonts w:ascii="Times New Roman" w:hAnsi="Times New Roman" w:cs="Times New Roman"/>
          <w:lang w:val="es-ES"/>
        </w:rPr>
        <w:t xml:space="preserve">- </w:t>
      </w:r>
      <w:r w:rsidR="000A7088">
        <w:rPr>
          <w:rFonts w:ascii="Times New Roman" w:hAnsi="Times New Roman" w:cs="Times New Roman"/>
          <w:lang w:val="es-ES"/>
        </w:rPr>
        <w:t>¿Qué</w:t>
      </w:r>
      <w:r w:rsidR="00A25D59">
        <w:rPr>
          <w:rFonts w:ascii="Times New Roman" w:hAnsi="Times New Roman" w:cs="Times New Roman"/>
          <w:lang w:val="es-ES"/>
        </w:rPr>
        <w:t xml:space="preserve"> es </w:t>
      </w:r>
      <w:r w:rsidR="0001115F">
        <w:rPr>
          <w:rFonts w:ascii="Times New Roman" w:hAnsi="Times New Roman" w:cs="Times New Roman"/>
          <w:lang w:val="es-ES"/>
        </w:rPr>
        <w:t>Inteligencia Emocional</w:t>
      </w:r>
      <w:r w:rsidR="000A7088">
        <w:rPr>
          <w:rFonts w:ascii="Times New Roman" w:hAnsi="Times New Roman" w:cs="Times New Roman"/>
          <w:lang w:val="es-ES"/>
        </w:rPr>
        <w:t>?</w:t>
      </w:r>
      <w:r>
        <w:rPr>
          <w:rFonts w:ascii="Times New Roman" w:hAnsi="Times New Roman" w:cs="Times New Roman"/>
          <w:lang w:val="es-ES"/>
        </w:rPr>
        <w:t xml:space="preserve"> ¿Conoce la fórmula del éxito?</w:t>
      </w:r>
    </w:p>
    <w:p w:rsidR="000A7088" w:rsidRDefault="00A27E1A" w:rsidP="000A7088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Video Introductorio al tema</w:t>
      </w:r>
    </w:p>
    <w:p w:rsidR="00A27E1A" w:rsidRDefault="005828E1" w:rsidP="007E3F1C">
      <w:pPr>
        <w:pStyle w:val="Prrafodelista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lang w:val="es-ES"/>
        </w:rPr>
      </w:pPr>
      <w:r w:rsidRPr="00A27E1A">
        <w:rPr>
          <w:rFonts w:ascii="Times New Roman" w:hAnsi="Times New Roman" w:cs="Times New Roman"/>
          <w:lang w:val="es-ES"/>
        </w:rPr>
        <w:t xml:space="preserve">Actividad </w:t>
      </w:r>
      <w:r w:rsidR="00A27E1A">
        <w:rPr>
          <w:rFonts w:ascii="Times New Roman" w:hAnsi="Times New Roman" w:cs="Times New Roman"/>
          <w:lang w:val="es-ES"/>
        </w:rPr>
        <w:t>de autoevaluación durante toda la semana</w:t>
      </w:r>
      <w:r w:rsidR="001A3F51" w:rsidRPr="00A27E1A">
        <w:rPr>
          <w:rFonts w:ascii="Times New Roman" w:hAnsi="Times New Roman" w:cs="Times New Roman"/>
          <w:lang w:val="es-ES"/>
        </w:rPr>
        <w:t xml:space="preserve"> </w:t>
      </w:r>
    </w:p>
    <w:p w:rsidR="00A27E1A" w:rsidRDefault="00A27E1A" w:rsidP="00A27E1A">
      <w:pPr>
        <w:spacing w:line="480" w:lineRule="auto"/>
        <w:ind w:left="10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El curso consta de 10 temas que sus contenidos serán presentados con distintas estrategias y herramientas. En este primer taller se usó Podcast ya que el tema es uno teórico</w:t>
      </w:r>
      <w:r w:rsidR="00E26ECA">
        <w:rPr>
          <w:rFonts w:ascii="Times New Roman" w:hAnsi="Times New Roman" w:cs="Times New Roman"/>
          <w:lang w:val="es-ES"/>
        </w:rPr>
        <w:t xml:space="preserve"> y luego en el segundo P</w:t>
      </w:r>
      <w:r>
        <w:rPr>
          <w:rFonts w:ascii="Times New Roman" w:hAnsi="Times New Roman" w:cs="Times New Roman"/>
          <w:lang w:val="es-ES"/>
        </w:rPr>
        <w:t>ostcast se requiere que lo escuchen durante toda la semana para poder autoevaluarse.</w:t>
      </w:r>
      <w:r w:rsidR="00E26ECA">
        <w:rPr>
          <w:rFonts w:ascii="Times New Roman" w:hAnsi="Times New Roman" w:cs="Times New Roman"/>
          <w:lang w:val="es-ES"/>
        </w:rPr>
        <w:t xml:space="preserve"> Pero se planificaba usar blogs, foros de discusión, videos y prácticas o evaluaciones en papel o enviados  vía internet, así como reuniones de grupos asincrónicas y sincrónicas. </w:t>
      </w:r>
    </w:p>
    <w:p w:rsidR="005B68C3" w:rsidRDefault="005B68C3" w:rsidP="00A27E1A">
      <w:pPr>
        <w:spacing w:line="480" w:lineRule="auto"/>
        <w:ind w:left="10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Ejemplos de actividades y estrategias futuras:</w:t>
      </w:r>
    </w:p>
    <w:p w:rsid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>Trabajos en grupo</w:t>
      </w:r>
    </w:p>
    <w:p w:rsid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>Informes orales y escritos</w:t>
      </w:r>
      <w:r>
        <w:rPr>
          <w:rFonts w:ascii="Times New Roman" w:hAnsi="Times New Roman" w:cs="Times New Roman"/>
          <w:lang w:val="es-ES"/>
        </w:rPr>
        <w:t xml:space="preserve"> de experiencias vividas durante el taller</w:t>
      </w:r>
    </w:p>
    <w:p w:rsidR="005B68C3" w:rsidRP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>Conferencia</w:t>
      </w:r>
    </w:p>
    <w:p w:rsidR="005B68C3" w:rsidRP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 xml:space="preserve">  Discusiones   socializadas</w:t>
      </w:r>
    </w:p>
    <w:p w:rsidR="005B68C3" w:rsidRP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 xml:space="preserve">  Uso de diagramas </w:t>
      </w:r>
    </w:p>
    <w:p w:rsid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 xml:space="preserve"> Material audiovisual </w:t>
      </w:r>
    </w:p>
    <w:p w:rsidR="005B68C3" w:rsidRP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>Lectura y análisis</w:t>
      </w:r>
      <w:r>
        <w:rPr>
          <w:rFonts w:ascii="Times New Roman" w:hAnsi="Times New Roman" w:cs="Times New Roman"/>
          <w:lang w:val="es-ES"/>
        </w:rPr>
        <w:t xml:space="preserve"> de casos </w:t>
      </w:r>
    </w:p>
    <w:p w:rsid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lastRenderedPageBreak/>
        <w:t xml:space="preserve"> Demostraciones</w:t>
      </w:r>
    </w:p>
    <w:p w:rsidR="005B68C3" w:rsidRP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Contra-</w:t>
      </w:r>
      <w:r w:rsidRPr="005B68C3">
        <w:rPr>
          <w:rFonts w:ascii="Times New Roman" w:hAnsi="Times New Roman" w:cs="Times New Roman"/>
          <w:lang w:val="es-ES"/>
        </w:rPr>
        <w:t>interrogatorio</w:t>
      </w:r>
    </w:p>
    <w:p w:rsidR="005B68C3" w:rsidRPr="005B68C3" w:rsidRDefault="005B68C3" w:rsidP="005B68C3">
      <w:pPr>
        <w:pStyle w:val="Prrafodelista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lang w:val="es-ES"/>
        </w:rPr>
      </w:pPr>
      <w:r w:rsidRPr="005B68C3">
        <w:rPr>
          <w:rFonts w:ascii="Times New Roman" w:hAnsi="Times New Roman" w:cs="Times New Roman"/>
          <w:lang w:val="es-ES"/>
        </w:rPr>
        <w:t xml:space="preserve"> Repaso de la clase anterior</w:t>
      </w:r>
    </w:p>
    <w:p w:rsidR="00F94145" w:rsidRDefault="00F94145" w:rsidP="00F94145">
      <w:pPr>
        <w:pStyle w:val="Prrafodelista"/>
        <w:spacing w:line="480" w:lineRule="auto"/>
        <w:ind w:left="1800"/>
        <w:rPr>
          <w:rFonts w:ascii="Times New Roman" w:hAnsi="Times New Roman" w:cs="Times New Roman"/>
          <w:lang w:val="es-ES"/>
        </w:rPr>
      </w:pPr>
    </w:p>
    <w:p w:rsidR="001A3F51" w:rsidRDefault="007A485F" w:rsidP="007A485F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Medio</w:t>
      </w:r>
    </w:p>
    <w:p w:rsidR="000A7088" w:rsidRPr="00F7552C" w:rsidRDefault="008039D9" w:rsidP="00F7552C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Medi</w:t>
      </w:r>
      <w:r w:rsidR="00F7552C">
        <w:rPr>
          <w:rFonts w:ascii="Times New Roman" w:hAnsi="Times New Roman" w:cs="Times New Roman"/>
          <w:lang w:val="es-ES"/>
        </w:rPr>
        <w:t xml:space="preserve">o educativo visual, Tecnológico: </w:t>
      </w:r>
      <w:r w:rsidR="00746CC8" w:rsidRPr="00F7552C">
        <w:rPr>
          <w:rFonts w:ascii="Times New Roman" w:hAnsi="Times New Roman" w:cs="Times New Roman"/>
          <w:lang w:val="es-ES"/>
        </w:rPr>
        <w:t xml:space="preserve">Internet, </w:t>
      </w:r>
      <w:r w:rsidR="00F7552C">
        <w:rPr>
          <w:rFonts w:ascii="Times New Roman" w:hAnsi="Times New Roman" w:cs="Times New Roman"/>
          <w:lang w:val="es-ES"/>
        </w:rPr>
        <w:t>Computadora, Power</w:t>
      </w:r>
      <w:r w:rsidRPr="00F7552C">
        <w:rPr>
          <w:rFonts w:ascii="Times New Roman" w:hAnsi="Times New Roman" w:cs="Times New Roman"/>
          <w:lang w:val="es-ES"/>
        </w:rPr>
        <w:t xml:space="preserve">Point o presentaciones, video, mapas conceptuales, </w:t>
      </w:r>
      <w:r w:rsidR="00E26ECA" w:rsidRPr="00F7552C">
        <w:rPr>
          <w:rFonts w:ascii="Times New Roman" w:hAnsi="Times New Roman" w:cs="Times New Roman"/>
          <w:lang w:val="es-ES"/>
        </w:rPr>
        <w:t>P</w:t>
      </w:r>
      <w:r w:rsidR="009228D1" w:rsidRPr="00F7552C">
        <w:rPr>
          <w:rFonts w:ascii="Times New Roman" w:hAnsi="Times New Roman" w:cs="Times New Roman"/>
          <w:lang w:val="es-ES"/>
        </w:rPr>
        <w:t>odcast</w:t>
      </w:r>
      <w:r w:rsidR="00E26ECA" w:rsidRPr="00F7552C">
        <w:rPr>
          <w:rFonts w:ascii="Times New Roman" w:hAnsi="Times New Roman" w:cs="Times New Roman"/>
          <w:lang w:val="es-ES"/>
        </w:rPr>
        <w:t xml:space="preserve">, Impresora, audífonos. </w:t>
      </w:r>
      <w:r w:rsidR="00F7552C">
        <w:rPr>
          <w:rFonts w:ascii="Times New Roman" w:hAnsi="Times New Roman" w:cs="Times New Roman"/>
          <w:lang w:val="es-ES"/>
        </w:rPr>
        <w:t>Cuadernos.</w:t>
      </w:r>
    </w:p>
    <w:p w:rsidR="0001115F" w:rsidRPr="004324F9" w:rsidRDefault="0001115F" w:rsidP="00CA5A6D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532F48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>Tecnología pertinente a la modalidad</w:t>
      </w:r>
    </w:p>
    <w:p w:rsidR="00255B4E" w:rsidRDefault="009228D1" w:rsidP="00255B4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Plataforma educativa: </w:t>
      </w:r>
      <w:proofErr w:type="spellStart"/>
      <w:r>
        <w:rPr>
          <w:rFonts w:ascii="Times New Roman" w:hAnsi="Times New Roman" w:cs="Times New Roman"/>
          <w:lang w:val="es-ES"/>
        </w:rPr>
        <w:t>Sch</w:t>
      </w:r>
      <w:r w:rsidR="00255B4E">
        <w:rPr>
          <w:rFonts w:ascii="Times New Roman" w:hAnsi="Times New Roman" w:cs="Times New Roman"/>
          <w:lang w:val="es-ES"/>
        </w:rPr>
        <w:t>oology</w:t>
      </w:r>
      <w:proofErr w:type="spellEnd"/>
    </w:p>
    <w:p w:rsidR="00255B4E" w:rsidRDefault="00E26ECA" w:rsidP="00255B4E">
      <w:pPr>
        <w:pStyle w:val="Prrafodelista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Aplicaciones de audio y/o videos</w:t>
      </w:r>
    </w:p>
    <w:p w:rsidR="00255B4E" w:rsidRPr="004324F9" w:rsidRDefault="00255B4E" w:rsidP="00255B4E">
      <w:pPr>
        <w:pStyle w:val="Prrafodelista"/>
        <w:spacing w:line="480" w:lineRule="auto"/>
        <w:ind w:left="1440"/>
        <w:rPr>
          <w:rFonts w:ascii="Times New Roman" w:hAnsi="Times New Roman" w:cs="Times New Roman"/>
          <w:lang w:val="es-ES"/>
        </w:rPr>
      </w:pPr>
    </w:p>
    <w:p w:rsidR="00532F48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>Modalidad</w:t>
      </w:r>
    </w:p>
    <w:p w:rsidR="00F42761" w:rsidRPr="004324F9" w:rsidRDefault="00F42761" w:rsidP="00F42761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Aprendizaje en línea</w:t>
      </w:r>
      <w:r w:rsidR="00F94145">
        <w:rPr>
          <w:rFonts w:ascii="Times New Roman" w:hAnsi="Times New Roman" w:cs="Times New Roman"/>
          <w:lang w:val="es-ES"/>
        </w:rPr>
        <w:t xml:space="preserve"> o “e</w:t>
      </w:r>
      <w:r w:rsidR="00290420">
        <w:rPr>
          <w:rFonts w:ascii="Times New Roman" w:hAnsi="Times New Roman" w:cs="Times New Roman"/>
          <w:lang w:val="es-ES"/>
        </w:rPr>
        <w:t>-</w:t>
      </w:r>
      <w:proofErr w:type="spellStart"/>
      <w:r w:rsidR="00F94145">
        <w:rPr>
          <w:rFonts w:ascii="Times New Roman" w:hAnsi="Times New Roman" w:cs="Times New Roman"/>
          <w:lang w:val="es-ES"/>
        </w:rPr>
        <w:t>learning</w:t>
      </w:r>
      <w:proofErr w:type="spellEnd"/>
      <w:r w:rsidR="00F94145">
        <w:rPr>
          <w:rFonts w:ascii="Times New Roman" w:hAnsi="Times New Roman" w:cs="Times New Roman"/>
          <w:lang w:val="es-ES"/>
        </w:rPr>
        <w:t>”</w:t>
      </w:r>
      <w:r w:rsidR="00290420">
        <w:rPr>
          <w:rFonts w:ascii="Times New Roman" w:hAnsi="Times New Roman" w:cs="Times New Roman"/>
          <w:lang w:val="es-ES"/>
        </w:rPr>
        <w:t xml:space="preserve"> (asincrónico y sincrónico)</w:t>
      </w:r>
    </w:p>
    <w:p w:rsidR="00532F48" w:rsidRDefault="00532F48" w:rsidP="004324F9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s-ES"/>
        </w:rPr>
      </w:pPr>
      <w:r w:rsidRPr="004324F9">
        <w:rPr>
          <w:rFonts w:ascii="Times New Roman" w:hAnsi="Times New Roman" w:cs="Times New Roman"/>
          <w:lang w:val="es-ES"/>
        </w:rPr>
        <w:t>Avalúo</w:t>
      </w:r>
    </w:p>
    <w:p w:rsidR="00E26ECA" w:rsidRDefault="00E26ECA" w:rsidP="00E26ECA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Autoevaluaciones</w:t>
      </w:r>
    </w:p>
    <w:p w:rsidR="00E26ECA" w:rsidRDefault="00290420" w:rsidP="00E26ECA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“</w:t>
      </w:r>
      <w:proofErr w:type="spellStart"/>
      <w:r>
        <w:rPr>
          <w:rFonts w:ascii="Times New Roman" w:hAnsi="Times New Roman" w:cs="Times New Roman"/>
          <w:lang w:val="es-ES"/>
        </w:rPr>
        <w:t>check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list</w:t>
      </w:r>
      <w:proofErr w:type="spellEnd"/>
      <w:r>
        <w:rPr>
          <w:rFonts w:ascii="Times New Roman" w:hAnsi="Times New Roman" w:cs="Times New Roman"/>
          <w:lang w:val="es-ES"/>
        </w:rPr>
        <w:t>”</w:t>
      </w:r>
    </w:p>
    <w:p w:rsidR="00E26ECA" w:rsidRDefault="00E26ECA" w:rsidP="00E26ECA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Autoevaluaciones</w:t>
      </w:r>
    </w:p>
    <w:p w:rsidR="00E26ECA" w:rsidRDefault="00E26ECA" w:rsidP="00E26ECA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Reacción escrita inmediata</w:t>
      </w:r>
    </w:p>
    <w:p w:rsidR="00E26ECA" w:rsidRDefault="00E26ECA" w:rsidP="00E26ECA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Diarios Reflexivos</w:t>
      </w:r>
    </w:p>
    <w:p w:rsidR="006810A7" w:rsidRDefault="00E26ECA" w:rsidP="00E26ECA">
      <w:pPr>
        <w:pStyle w:val="Prrafodelist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</w:t>
      </w:r>
      <w:r w:rsidR="00F94145">
        <w:rPr>
          <w:rFonts w:ascii="Times New Roman" w:hAnsi="Times New Roman" w:cs="Times New Roman"/>
          <w:lang w:val="es-ES"/>
        </w:rPr>
        <w:t>valuación final</w:t>
      </w:r>
      <w:r>
        <w:rPr>
          <w:rFonts w:ascii="Times New Roman" w:hAnsi="Times New Roman" w:cs="Times New Roman"/>
          <w:lang w:val="es-ES"/>
        </w:rPr>
        <w:t>.</w:t>
      </w:r>
      <w:r w:rsidR="00F94145">
        <w:rPr>
          <w:rFonts w:ascii="Times New Roman" w:hAnsi="Times New Roman" w:cs="Times New Roman"/>
          <w:lang w:val="es-ES"/>
        </w:rPr>
        <w:t xml:space="preserve"> </w:t>
      </w: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6810A7" w:rsidRDefault="006810A7" w:rsidP="00F94145">
      <w:pPr>
        <w:pStyle w:val="Prrafodelista"/>
        <w:spacing w:line="480" w:lineRule="auto"/>
        <w:ind w:left="1080"/>
        <w:rPr>
          <w:rFonts w:ascii="Times New Roman" w:hAnsi="Times New Roman" w:cs="Times New Roman"/>
          <w:lang w:val="es-ES"/>
        </w:rPr>
      </w:pPr>
    </w:p>
    <w:p w:rsidR="0041582D" w:rsidRPr="00BB2160" w:rsidRDefault="0041582D" w:rsidP="00BB2160">
      <w:pPr>
        <w:spacing w:line="480" w:lineRule="auto"/>
        <w:rPr>
          <w:rFonts w:ascii="Times New Roman" w:hAnsi="Times New Roman" w:cs="Times New Roman"/>
          <w:lang w:val="es-ES"/>
        </w:rPr>
        <w:sectPr w:rsidR="0041582D" w:rsidRPr="00BB2160" w:rsidSect="00440D10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aconcuadrcula"/>
        <w:tblpPr w:leftFromText="180" w:rightFromText="180" w:vertAnchor="text" w:horzAnchor="margin" w:tblpXSpec="right" w:tblpY="-719"/>
        <w:tblW w:w="13907" w:type="dxa"/>
        <w:tblLook w:val="04A0" w:firstRow="1" w:lastRow="0" w:firstColumn="1" w:lastColumn="0" w:noHBand="0" w:noVBand="1"/>
      </w:tblPr>
      <w:tblGrid>
        <w:gridCol w:w="1783"/>
        <w:gridCol w:w="2026"/>
        <w:gridCol w:w="1640"/>
        <w:gridCol w:w="1867"/>
        <w:gridCol w:w="1693"/>
        <w:gridCol w:w="2125"/>
        <w:gridCol w:w="1170"/>
        <w:gridCol w:w="1836"/>
      </w:tblGrid>
      <w:tr w:rsidR="00D74FD3" w:rsidRPr="00E26ECA" w:rsidTr="00794CDE">
        <w:trPr>
          <w:trHeight w:val="712"/>
        </w:trPr>
        <w:tc>
          <w:tcPr>
            <w:tcW w:w="1880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lastRenderedPageBreak/>
              <w:t>Audiencia</w:t>
            </w:r>
          </w:p>
        </w:tc>
        <w:tc>
          <w:tcPr>
            <w:tcW w:w="3253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Objetivos</w:t>
            </w:r>
          </w:p>
        </w:tc>
        <w:tc>
          <w:tcPr>
            <w:tcW w:w="2119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Temario</w:t>
            </w:r>
          </w:p>
        </w:tc>
        <w:tc>
          <w:tcPr>
            <w:tcW w:w="1471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Actividad</w:t>
            </w:r>
          </w:p>
        </w:tc>
        <w:tc>
          <w:tcPr>
            <w:tcW w:w="1186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Medio</w:t>
            </w:r>
          </w:p>
        </w:tc>
        <w:tc>
          <w:tcPr>
            <w:tcW w:w="1636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Tecnología</w:t>
            </w:r>
          </w:p>
        </w:tc>
        <w:tc>
          <w:tcPr>
            <w:tcW w:w="1239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Modalidad</w:t>
            </w:r>
          </w:p>
        </w:tc>
        <w:tc>
          <w:tcPr>
            <w:tcW w:w="1123" w:type="dxa"/>
          </w:tcPr>
          <w:p w:rsid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Avalúo</w:t>
            </w:r>
          </w:p>
        </w:tc>
      </w:tr>
      <w:tr w:rsidR="00D74FD3" w:rsidTr="00794CDE">
        <w:trPr>
          <w:trHeight w:val="2658"/>
        </w:trPr>
        <w:tc>
          <w:tcPr>
            <w:tcW w:w="1880" w:type="dxa"/>
          </w:tcPr>
          <w:p w:rsidR="00161512" w:rsidRPr="00161512" w:rsidRDefault="00161512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Empleados de recepción de los hoteles__________ en Puerto Rico.</w:t>
            </w:r>
          </w:p>
        </w:tc>
        <w:tc>
          <w:tcPr>
            <w:tcW w:w="3253" w:type="dxa"/>
          </w:tcPr>
          <w:p w:rsidR="00161512" w:rsidRPr="00161512" w:rsidRDefault="00161512" w:rsidP="00161512">
            <w:pPr>
              <w:pStyle w:val="Prrafodelista"/>
              <w:numPr>
                <w:ilvl w:val="0"/>
                <w:numId w:val="5"/>
              </w:numPr>
              <w:tabs>
                <w:tab w:val="left" w:pos="2229"/>
              </w:tabs>
              <w:spacing w:line="480" w:lineRule="auto"/>
              <w:ind w:left="377" w:hanging="18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participante desarrollará autoconocimiento de sus emociones.</w:t>
            </w:r>
          </w:p>
          <w:p w:rsidR="00161512" w:rsidRPr="00161512" w:rsidRDefault="00161512" w:rsidP="00161512">
            <w:pPr>
              <w:pStyle w:val="Prrafodelista"/>
              <w:numPr>
                <w:ilvl w:val="0"/>
                <w:numId w:val="5"/>
              </w:numPr>
              <w:spacing w:line="480" w:lineRule="auto"/>
              <w:ind w:left="377" w:hanging="18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participante analizará las diferentes emociones y su impacto en el desarrollo laboral.</w:t>
            </w:r>
          </w:p>
          <w:p w:rsidR="00161512" w:rsidRPr="00161512" w:rsidRDefault="00161512" w:rsidP="00161512">
            <w:pPr>
              <w:pStyle w:val="Prrafodelista"/>
              <w:numPr>
                <w:ilvl w:val="0"/>
                <w:numId w:val="5"/>
              </w:numPr>
              <w:spacing w:line="480" w:lineRule="auto"/>
              <w:ind w:left="377" w:hanging="18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participante aprenderá a canalizar las diferentes emociones dentro del área de trabajo y en su diario vivir.</w:t>
            </w:r>
          </w:p>
        </w:tc>
        <w:tc>
          <w:tcPr>
            <w:tcW w:w="2119" w:type="dxa"/>
          </w:tcPr>
          <w:p w:rsidR="00161512" w:rsidRDefault="00161512" w:rsidP="00C626DA">
            <w:pPr>
              <w:pStyle w:val="Prrafodelista"/>
              <w:numPr>
                <w:ilvl w:val="0"/>
                <w:numId w:val="5"/>
              </w:num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Inteligencia Emocional y las destrezas de la comunicación</w:t>
            </w: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C409A7" w:rsidRPr="00C409A7" w:rsidRDefault="00C409A7" w:rsidP="00C409A7">
            <w:p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161512" w:rsidRPr="00161512" w:rsidRDefault="00161512" w:rsidP="00161512">
            <w:pPr>
              <w:pStyle w:val="Prrafodelista"/>
              <w:numPr>
                <w:ilvl w:val="0"/>
                <w:numId w:val="5"/>
              </w:num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 manejo de las emociones</w:t>
            </w:r>
          </w:p>
          <w:p w:rsidR="00161512" w:rsidRPr="00161512" w:rsidRDefault="00161512" w:rsidP="00161512">
            <w:pPr>
              <w:pStyle w:val="Prrafodelista"/>
              <w:numPr>
                <w:ilvl w:val="0"/>
                <w:numId w:val="5"/>
              </w:num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Tus relaciones interpersonales</w:t>
            </w:r>
          </w:p>
          <w:p w:rsidR="00161512" w:rsidRPr="00161512" w:rsidRDefault="00161512" w:rsidP="00161512">
            <w:pPr>
              <w:pStyle w:val="Prrafodelista"/>
              <w:numPr>
                <w:ilvl w:val="0"/>
                <w:numId w:val="5"/>
              </w:numPr>
              <w:spacing w:line="480" w:lineRule="auto"/>
              <w:ind w:left="213" w:hanging="213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6151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Desarrollo de empatía</w:t>
            </w:r>
          </w:p>
          <w:p w:rsidR="00161512" w:rsidRPr="00161512" w:rsidRDefault="00161512" w:rsidP="001615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:rsidR="00161512" w:rsidRDefault="00161512" w:rsidP="00161512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40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Pre Prueba del taller</w:t>
            </w:r>
          </w:p>
          <w:p w:rsidR="00161512" w:rsidRDefault="00161512" w:rsidP="00161512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40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Tarea</w:t>
            </w:r>
            <w:r w:rsidR="00794CD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1. Audio IE</w:t>
            </w:r>
          </w:p>
          <w:p w:rsidR="00794CDE" w:rsidRDefault="00794CDE" w:rsidP="00161512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40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Actividad 1. Las destrezas de un buen receptor de información</w:t>
            </w:r>
            <w:r w:rsidR="00C409A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(11)</w:t>
            </w:r>
          </w:p>
          <w:p w:rsidR="00C409A7" w:rsidRDefault="00C409A7" w:rsidP="00161512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40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relidad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te escucho? (12)</w:t>
            </w:r>
          </w:p>
          <w:p w:rsidR="00C409A7" w:rsidRPr="00161512" w:rsidRDefault="00C409A7" w:rsidP="00161512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40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Soy parte de un equipo que escucha (13)</w:t>
            </w:r>
          </w:p>
        </w:tc>
        <w:tc>
          <w:tcPr>
            <w:tcW w:w="1186" w:type="dxa"/>
          </w:tcPr>
          <w:p w:rsidR="00C626DA" w:rsidRDefault="00C626DA" w:rsidP="00C626DA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88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Internet</w:t>
            </w:r>
          </w:p>
          <w:p w:rsidR="00C626DA" w:rsidRDefault="00C626DA" w:rsidP="00C626DA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88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C626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Computadora</w:t>
            </w:r>
          </w:p>
          <w:p w:rsidR="00161512" w:rsidRPr="00C626DA" w:rsidRDefault="00C626DA" w:rsidP="00C626DA">
            <w:pPr>
              <w:pStyle w:val="Prrafodelista"/>
              <w:numPr>
                <w:ilvl w:val="0"/>
                <w:numId w:val="6"/>
              </w:numPr>
              <w:spacing w:line="480" w:lineRule="auto"/>
              <w:ind w:left="388" w:hanging="27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Celular o tableta</w:t>
            </w:r>
            <w:r w:rsidRPr="00C626D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636" w:type="dxa"/>
          </w:tcPr>
          <w:p w:rsidR="00C626DA" w:rsidRDefault="00C626DA" w:rsidP="00C626DA">
            <w:pPr>
              <w:pStyle w:val="Prrafodelista"/>
              <w:numPr>
                <w:ilvl w:val="0"/>
                <w:numId w:val="7"/>
              </w:numPr>
              <w:spacing w:line="480" w:lineRule="auto"/>
              <w:ind w:hanging="55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Grabación de audio</w:t>
            </w:r>
          </w:p>
          <w:p w:rsidR="00C626DA" w:rsidRDefault="00C626DA" w:rsidP="00C626DA">
            <w:pPr>
              <w:pStyle w:val="Prrafodelista"/>
              <w:numPr>
                <w:ilvl w:val="0"/>
                <w:numId w:val="7"/>
              </w:numPr>
              <w:spacing w:line="480" w:lineRule="auto"/>
              <w:ind w:hanging="55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Presentaciónes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Point</w:t>
            </w:r>
          </w:p>
          <w:p w:rsidR="00D74FD3" w:rsidRDefault="00D74FD3" w:rsidP="00C626DA">
            <w:pPr>
              <w:pStyle w:val="Prrafodelista"/>
              <w:numPr>
                <w:ilvl w:val="0"/>
                <w:numId w:val="7"/>
              </w:numPr>
              <w:spacing w:line="480" w:lineRule="auto"/>
              <w:ind w:hanging="55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Video</w:t>
            </w:r>
          </w:p>
          <w:p w:rsidR="00D74FD3" w:rsidRDefault="00D74FD3" w:rsidP="00C626DA">
            <w:pPr>
              <w:pStyle w:val="Prrafodelista"/>
              <w:numPr>
                <w:ilvl w:val="0"/>
                <w:numId w:val="7"/>
              </w:numPr>
              <w:spacing w:line="480" w:lineRule="auto"/>
              <w:ind w:hanging="55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Mapa de conceptos</w:t>
            </w:r>
          </w:p>
          <w:p w:rsidR="00D74FD3" w:rsidRPr="00161512" w:rsidRDefault="00D74FD3" w:rsidP="00D74FD3">
            <w:pPr>
              <w:pStyle w:val="Prrafodelista"/>
              <w:numPr>
                <w:ilvl w:val="0"/>
                <w:numId w:val="7"/>
              </w:numPr>
              <w:spacing w:line="480" w:lineRule="auto"/>
              <w:ind w:hanging="557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Plataforma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esucativa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: </w:t>
            </w:r>
            <w:proofErr w:type="spellStart"/>
            <w:r w:rsidRPr="00D74FD3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Schoology</w:t>
            </w:r>
            <w:proofErr w:type="spellEnd"/>
            <w:r w:rsidRPr="00D74FD3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o </w:t>
            </w:r>
            <w:proofErr w:type="spellStart"/>
            <w:r w:rsidRPr="00D74FD3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>Edu</w:t>
            </w:r>
            <w:proofErr w:type="spellEnd"/>
            <w:r w:rsidRPr="00D74FD3">
              <w:rPr>
                <w:rFonts w:ascii="Times New Roman" w:hAnsi="Times New Roman" w:cs="Times New Roman"/>
                <w:sz w:val="20"/>
                <w:szCs w:val="20"/>
                <w:u w:val="single"/>
                <w:lang w:val="es-ES"/>
              </w:rPr>
              <w:t xml:space="preserve"> 2.0</w:t>
            </w:r>
          </w:p>
        </w:tc>
        <w:tc>
          <w:tcPr>
            <w:tcW w:w="1239" w:type="dxa"/>
          </w:tcPr>
          <w:p w:rsidR="00161512" w:rsidRPr="00161512" w:rsidRDefault="00D74FD3" w:rsidP="00161512">
            <w:pPr>
              <w:pStyle w:val="Prrafodelista"/>
              <w:spacing w:line="48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Blend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Learning</w:t>
            </w:r>
            <w:proofErr w:type="spellEnd"/>
            <w:r w:rsidR="007E163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o </w:t>
            </w:r>
            <w:proofErr w:type="spellStart"/>
            <w:r w:rsidR="007E163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Elearning</w:t>
            </w:r>
            <w:proofErr w:type="spellEnd"/>
          </w:p>
        </w:tc>
        <w:tc>
          <w:tcPr>
            <w:tcW w:w="1123" w:type="dxa"/>
          </w:tcPr>
          <w:p w:rsidR="007E163B" w:rsidRDefault="007E163B" w:rsidP="007E163B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Reflexión Final del taller</w:t>
            </w:r>
          </w:p>
          <w:p w:rsidR="00161512" w:rsidRPr="00161512" w:rsidRDefault="007E163B" w:rsidP="007E163B">
            <w:pPr>
              <w:pStyle w:val="Prrafodelista"/>
              <w:numPr>
                <w:ilvl w:val="0"/>
                <w:numId w:val="8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Evaluación Final </w:t>
            </w:r>
          </w:p>
        </w:tc>
      </w:tr>
    </w:tbl>
    <w:p w:rsidR="006810A7" w:rsidRPr="00BB2160" w:rsidRDefault="006810A7" w:rsidP="00BB2160">
      <w:pPr>
        <w:spacing w:line="480" w:lineRule="auto"/>
        <w:rPr>
          <w:rFonts w:ascii="Times New Roman" w:hAnsi="Times New Roman" w:cs="Times New Roman"/>
          <w:lang w:val="es-ES"/>
        </w:rPr>
      </w:pPr>
    </w:p>
    <w:p w:rsidR="00F42761" w:rsidRPr="00BB2160" w:rsidRDefault="00F42761" w:rsidP="00BB2160">
      <w:pPr>
        <w:tabs>
          <w:tab w:val="left" w:pos="2910"/>
        </w:tabs>
        <w:spacing w:line="480" w:lineRule="auto"/>
        <w:rPr>
          <w:rFonts w:ascii="Times New Roman" w:hAnsi="Times New Roman" w:cs="Times New Roman"/>
          <w:lang w:val="es-ES"/>
        </w:rPr>
      </w:pPr>
    </w:p>
    <w:sectPr w:rsidR="00F42761" w:rsidRPr="00BB2160" w:rsidSect="00415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5E1C"/>
    <w:multiLevelType w:val="hybridMultilevel"/>
    <w:tmpl w:val="177C6810"/>
    <w:lvl w:ilvl="0" w:tplc="0AEC7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F6DAE"/>
    <w:multiLevelType w:val="hybridMultilevel"/>
    <w:tmpl w:val="C630D28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FE01CAD"/>
    <w:multiLevelType w:val="hybridMultilevel"/>
    <w:tmpl w:val="BC4C5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84068A"/>
    <w:multiLevelType w:val="hybridMultilevel"/>
    <w:tmpl w:val="13DC4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F4056A"/>
    <w:multiLevelType w:val="hybridMultilevel"/>
    <w:tmpl w:val="2B105F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7DD7BD4"/>
    <w:multiLevelType w:val="hybridMultilevel"/>
    <w:tmpl w:val="13A882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F4E9E"/>
    <w:multiLevelType w:val="hybridMultilevel"/>
    <w:tmpl w:val="0F6C1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7D41E0"/>
    <w:multiLevelType w:val="hybridMultilevel"/>
    <w:tmpl w:val="83D61BE8"/>
    <w:lvl w:ilvl="0" w:tplc="F5B81E0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347C3"/>
    <w:multiLevelType w:val="hybridMultilevel"/>
    <w:tmpl w:val="A37E9F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77B7A73"/>
    <w:multiLevelType w:val="hybridMultilevel"/>
    <w:tmpl w:val="DCC633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20841"/>
    <w:multiLevelType w:val="hybridMultilevel"/>
    <w:tmpl w:val="649AD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8"/>
    <w:rsid w:val="0001115F"/>
    <w:rsid w:val="000A7088"/>
    <w:rsid w:val="00161512"/>
    <w:rsid w:val="001A120F"/>
    <w:rsid w:val="001A3F51"/>
    <w:rsid w:val="001E0F43"/>
    <w:rsid w:val="00255B4E"/>
    <w:rsid w:val="00261662"/>
    <w:rsid w:val="00290420"/>
    <w:rsid w:val="0039101E"/>
    <w:rsid w:val="00391EFB"/>
    <w:rsid w:val="0041582D"/>
    <w:rsid w:val="004324F9"/>
    <w:rsid w:val="00440D10"/>
    <w:rsid w:val="00476FBE"/>
    <w:rsid w:val="00532F48"/>
    <w:rsid w:val="005828E1"/>
    <w:rsid w:val="005B68C3"/>
    <w:rsid w:val="006810A7"/>
    <w:rsid w:val="00746CC8"/>
    <w:rsid w:val="00794CDE"/>
    <w:rsid w:val="007A485F"/>
    <w:rsid w:val="007E163B"/>
    <w:rsid w:val="008039D9"/>
    <w:rsid w:val="008110ED"/>
    <w:rsid w:val="008975CE"/>
    <w:rsid w:val="009228D1"/>
    <w:rsid w:val="009365DE"/>
    <w:rsid w:val="00A140CE"/>
    <w:rsid w:val="00A25D59"/>
    <w:rsid w:val="00A27E1A"/>
    <w:rsid w:val="00AA53DC"/>
    <w:rsid w:val="00BB2160"/>
    <w:rsid w:val="00C37968"/>
    <w:rsid w:val="00C409A7"/>
    <w:rsid w:val="00C626DA"/>
    <w:rsid w:val="00CA5A6D"/>
    <w:rsid w:val="00D74FD3"/>
    <w:rsid w:val="00DE548A"/>
    <w:rsid w:val="00E26ECA"/>
    <w:rsid w:val="00F06D56"/>
    <w:rsid w:val="00F24829"/>
    <w:rsid w:val="00F42761"/>
    <w:rsid w:val="00F7552C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16EB-2959-496E-B6FE-2C7E0E1D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F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4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40D10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0D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</PublishDate>
  <Abstract/>
  <CompanyAddress>Esther Rubio- Facilitadora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607F1-7A21-475D-8E2F-B734D58E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Etel604  Di aplicado al mundo laboral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Diseno Instruccional
ejemplo taller de capacitacion </dc:title>
  <dc:subject>Inteligencia emocional a Hoteles  Calton </dc:subject>
  <dc:creator>Sylvia Alamo</dc:creator>
  <cp:keywords/>
  <dc:description/>
  <cp:lastModifiedBy>Sylvia Alamo</cp:lastModifiedBy>
  <cp:revision>5</cp:revision>
  <cp:lastPrinted>2014-02-13T04:39:00Z</cp:lastPrinted>
  <dcterms:created xsi:type="dcterms:W3CDTF">2014-02-22T03:38:00Z</dcterms:created>
  <dcterms:modified xsi:type="dcterms:W3CDTF">2014-02-22T03:50:00Z</dcterms:modified>
</cp:coreProperties>
</file>